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44E" w:rsidRDefault="00D8144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3169285</wp:posOffset>
                </wp:positionH>
                <wp:positionV relativeFrom="paragraph">
                  <wp:posOffset>-635</wp:posOffset>
                </wp:positionV>
                <wp:extent cx="2522220" cy="746760"/>
                <wp:effectExtent l="0" t="0" r="11430" b="1524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220" cy="746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44E" w:rsidRPr="00F620C3" w:rsidRDefault="00D8144E">
                            <w:pPr>
                              <w:rPr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F620C3">
                              <w:rPr>
                                <w:b/>
                                <w:color w:val="7030A0"/>
                                <w:sz w:val="24"/>
                                <w:szCs w:val="24"/>
                              </w:rPr>
                              <w:t xml:space="preserve">  Hétérogénéité et différenciation</w:t>
                            </w:r>
                          </w:p>
                          <w:p w:rsidR="00F620C3" w:rsidRPr="00F620C3" w:rsidRDefault="00F620C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                     </w:t>
                            </w:r>
                            <w:r w:rsidRPr="00F620C3">
                              <w:rPr>
                                <w:sz w:val="24"/>
                                <w:szCs w:val="24"/>
                              </w:rPr>
                              <w:t>Document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49.55pt;margin-top:-.05pt;width:198.6pt;height:5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">
                <v:textbox>
                  <w:txbxContent>
                    <w:p w:rsidR="00D8144E" w:rsidRPr="00F620C3" w:rsidRDefault="00D8144E">
                      <w:pPr>
                        <w:rPr>
                          <w:b/>
                          <w:color w:val="7030A0"/>
                          <w:sz w:val="24"/>
                          <w:szCs w:val="24"/>
                        </w:rPr>
                      </w:pPr>
                      <w:r w:rsidRPr="00F620C3">
                        <w:rPr>
                          <w:b/>
                          <w:color w:val="7030A0"/>
                          <w:sz w:val="24"/>
                          <w:szCs w:val="24"/>
                        </w:rPr>
                        <w:t xml:space="preserve">  Hétérogénéité et différenciation</w:t>
                      </w:r>
                    </w:p>
                    <w:p w:rsidR="00F620C3" w:rsidRPr="00F620C3" w:rsidRDefault="00F620C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                                   </w:t>
                      </w:r>
                      <w:r w:rsidRPr="00F620C3">
                        <w:rPr>
                          <w:sz w:val="24"/>
                          <w:szCs w:val="24"/>
                        </w:rPr>
                        <w:t>Document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>
            <wp:extent cx="922020" cy="638321"/>
            <wp:effectExtent l="0" t="0" r="0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DDEC8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855" cy="638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D8144E" w:rsidRPr="004C0F50" w:rsidRDefault="00D8144E" w:rsidP="004C0F50">
      <w:pPr>
        <w:jc w:val="center"/>
        <w:rPr>
          <w:b/>
          <w:color w:val="7030A0"/>
          <w:sz w:val="28"/>
          <w:szCs w:val="28"/>
        </w:rPr>
      </w:pPr>
      <w:r w:rsidRPr="00D8144E">
        <w:rPr>
          <w:b/>
          <w:color w:val="7030A0"/>
          <w:sz w:val="28"/>
          <w:szCs w:val="28"/>
        </w:rPr>
        <w:t>JEU : en guise d’amorce…ou d’hameçon !</w:t>
      </w:r>
      <w:r w:rsidR="001C3853">
        <w:rPr>
          <w:b/>
          <w:color w:val="7030A0"/>
          <w:sz w:val="28"/>
          <w:szCs w:val="28"/>
        </w:rPr>
        <w:t>?</w:t>
      </w:r>
    </w:p>
    <w:p w:rsidR="00D8144E" w:rsidRPr="004C0F50" w:rsidRDefault="00D8144E" w:rsidP="004C0F50">
      <w:pPr>
        <w:spacing w:after="0"/>
        <w:rPr>
          <w:b/>
          <w:sz w:val="24"/>
          <w:szCs w:val="24"/>
          <w:u w:val="single"/>
        </w:rPr>
      </w:pPr>
      <w:r w:rsidRPr="00D3273A">
        <w:rPr>
          <w:b/>
          <w:sz w:val="28"/>
          <w:szCs w:val="28"/>
          <w:u w:val="single"/>
        </w:rPr>
        <w:t>Votre groupe classe est-il hétérogène ?</w:t>
      </w:r>
      <w:r w:rsidRPr="00D3273A">
        <w:rPr>
          <w:sz w:val="24"/>
          <w:szCs w:val="24"/>
        </w:rPr>
        <w:t xml:space="preserve"> </w:t>
      </w:r>
      <w:r w:rsidR="00D3273A">
        <w:rPr>
          <w:sz w:val="24"/>
          <w:szCs w:val="24"/>
        </w:rPr>
        <w:t xml:space="preserve">   </w:t>
      </w:r>
      <w:r w:rsidRPr="00D3273A">
        <w:rPr>
          <w:sz w:val="24"/>
          <w:szCs w:val="24"/>
        </w:rPr>
        <w:t>(Cochez les réponses qui vous conviennent)</w:t>
      </w:r>
    </w:p>
    <w:p w:rsidR="00D8144E" w:rsidRDefault="00D8144E" w:rsidP="004C0F50">
      <w:pPr>
        <w:spacing w:after="0"/>
      </w:pPr>
    </w:p>
    <w:tbl>
      <w:tblPr>
        <w:tblStyle w:val="Grilledutableau"/>
        <w:tblW w:w="0" w:type="auto"/>
        <w:tblBorders>
          <w:top w:val="single" w:sz="12" w:space="0" w:color="984806" w:themeColor="accent6" w:themeShade="80"/>
          <w:left w:val="single" w:sz="12" w:space="0" w:color="984806" w:themeColor="accent6" w:themeShade="80"/>
          <w:bottom w:val="single" w:sz="12" w:space="0" w:color="984806" w:themeColor="accent6" w:themeShade="80"/>
          <w:right w:val="single" w:sz="12" w:space="0" w:color="984806" w:themeColor="accent6" w:themeShade="80"/>
          <w:insideH w:val="single" w:sz="12" w:space="0" w:color="984806" w:themeColor="accent6" w:themeShade="80"/>
          <w:insideV w:val="single" w:sz="12" w:space="0" w:color="984806" w:themeColor="accent6" w:themeShade="80"/>
        </w:tblBorders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392"/>
        <w:gridCol w:w="8820"/>
      </w:tblGrid>
      <w:tr w:rsidR="00D8144E" w:rsidTr="00F620C3">
        <w:tc>
          <w:tcPr>
            <w:tcW w:w="392" w:type="dxa"/>
            <w:shd w:val="clear" w:color="auto" w:fill="FDE9D9" w:themeFill="accent6" w:themeFillTint="33"/>
          </w:tcPr>
          <w:p w:rsidR="00D8144E" w:rsidRDefault="00D8144E" w:rsidP="004C0F50"/>
        </w:tc>
        <w:tc>
          <w:tcPr>
            <w:tcW w:w="8820" w:type="dxa"/>
            <w:shd w:val="clear" w:color="auto" w:fill="FDE9D9" w:themeFill="accent6" w:themeFillTint="33"/>
          </w:tcPr>
          <w:p w:rsidR="00D8144E" w:rsidRPr="004C0F50" w:rsidRDefault="00F620C3" w:rsidP="004C0F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</w:t>
            </w:r>
            <w:r w:rsidR="00D8144E" w:rsidRPr="004C0F50">
              <w:rPr>
                <w:sz w:val="24"/>
                <w:szCs w:val="24"/>
              </w:rPr>
              <w:t>, tous les élèves de mon groupe classe sont identiques</w:t>
            </w:r>
            <w:r w:rsidR="004C0F50">
              <w:rPr>
                <w:sz w:val="24"/>
                <w:szCs w:val="24"/>
              </w:rPr>
              <w:t>.</w:t>
            </w:r>
          </w:p>
        </w:tc>
        <w:bookmarkStart w:id="0" w:name="_GoBack"/>
        <w:bookmarkEnd w:id="0"/>
      </w:tr>
      <w:tr w:rsidR="00D8144E" w:rsidTr="00F620C3">
        <w:tc>
          <w:tcPr>
            <w:tcW w:w="392" w:type="dxa"/>
            <w:shd w:val="clear" w:color="auto" w:fill="FDE9D9" w:themeFill="accent6" w:themeFillTint="33"/>
          </w:tcPr>
          <w:p w:rsidR="00D8144E" w:rsidRDefault="00D8144E" w:rsidP="004C0F50"/>
        </w:tc>
        <w:tc>
          <w:tcPr>
            <w:tcW w:w="8820" w:type="dxa"/>
            <w:shd w:val="clear" w:color="auto" w:fill="FDE9D9" w:themeFill="accent6" w:themeFillTint="33"/>
          </w:tcPr>
          <w:p w:rsidR="00D8144E" w:rsidRPr="004C0F50" w:rsidRDefault="00F620C3" w:rsidP="00F62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OUI</w:t>
            </w:r>
            <w:r w:rsidR="00D8144E" w:rsidRPr="004C0F5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car mon</w:t>
            </w:r>
            <w:r w:rsidR="00D8144E" w:rsidRPr="004C0F50">
              <w:rPr>
                <w:sz w:val="24"/>
                <w:szCs w:val="24"/>
              </w:rPr>
              <w:t xml:space="preserve"> groupe classe est composé d’élèves </w:t>
            </w:r>
            <w:r>
              <w:rPr>
                <w:sz w:val="24"/>
                <w:szCs w:val="24"/>
              </w:rPr>
              <w:t xml:space="preserve">(cocher) :  </w:t>
            </w:r>
          </w:p>
        </w:tc>
      </w:tr>
      <w:tr w:rsidR="00D8144E" w:rsidTr="00F620C3">
        <w:tc>
          <w:tcPr>
            <w:tcW w:w="392" w:type="dxa"/>
            <w:shd w:val="clear" w:color="auto" w:fill="FDE9D9" w:themeFill="accent6" w:themeFillTint="33"/>
          </w:tcPr>
          <w:p w:rsidR="00D8144E" w:rsidRDefault="00D8144E" w:rsidP="00D8144E"/>
        </w:tc>
        <w:tc>
          <w:tcPr>
            <w:tcW w:w="8820" w:type="dxa"/>
            <w:shd w:val="clear" w:color="auto" w:fill="FDE9D9" w:themeFill="accent6" w:themeFillTint="33"/>
          </w:tcPr>
          <w:p w:rsidR="00D8144E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très au-dessus du niveau attendu</w:t>
            </w:r>
          </w:p>
        </w:tc>
      </w:tr>
      <w:tr w:rsidR="00D8144E" w:rsidTr="00F620C3">
        <w:tc>
          <w:tcPr>
            <w:tcW w:w="392" w:type="dxa"/>
            <w:shd w:val="clear" w:color="auto" w:fill="FDE9D9" w:themeFill="accent6" w:themeFillTint="33"/>
          </w:tcPr>
          <w:p w:rsidR="00D8144E" w:rsidRDefault="00D8144E" w:rsidP="00D8144E"/>
        </w:tc>
        <w:tc>
          <w:tcPr>
            <w:tcW w:w="8820" w:type="dxa"/>
            <w:shd w:val="clear" w:color="auto" w:fill="FDE9D9" w:themeFill="accent6" w:themeFillTint="33"/>
          </w:tcPr>
          <w:p w:rsidR="00D8144E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très au-dessous du niveau attendu</w:t>
            </w:r>
          </w:p>
        </w:tc>
      </w:tr>
      <w:tr w:rsidR="004C0F50" w:rsidTr="00F620C3">
        <w:tc>
          <w:tcPr>
            <w:tcW w:w="392" w:type="dxa"/>
            <w:shd w:val="clear" w:color="auto" w:fill="FDE9D9" w:themeFill="accent6" w:themeFillTint="33"/>
          </w:tcPr>
          <w:p w:rsidR="004C0F50" w:rsidRDefault="004C0F50" w:rsidP="00D8144E"/>
        </w:tc>
        <w:tc>
          <w:tcPr>
            <w:tcW w:w="8820" w:type="dxa"/>
            <w:shd w:val="clear" w:color="auto" w:fill="FDE9D9" w:themeFill="accent6" w:themeFillTint="33"/>
          </w:tcPr>
          <w:p w:rsidR="004C0F50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d’un niveau moyen mais acceptable</w:t>
            </w:r>
          </w:p>
        </w:tc>
      </w:tr>
      <w:tr w:rsidR="00D8144E" w:rsidTr="00F620C3">
        <w:tc>
          <w:tcPr>
            <w:tcW w:w="392" w:type="dxa"/>
            <w:shd w:val="clear" w:color="auto" w:fill="FDE9D9" w:themeFill="accent6" w:themeFillTint="33"/>
          </w:tcPr>
          <w:p w:rsidR="00D8144E" w:rsidRDefault="00D8144E" w:rsidP="00D8144E"/>
        </w:tc>
        <w:tc>
          <w:tcPr>
            <w:tcW w:w="8820" w:type="dxa"/>
            <w:shd w:val="clear" w:color="auto" w:fill="FDE9D9" w:themeFill="accent6" w:themeFillTint="33"/>
          </w:tcPr>
          <w:p w:rsidR="00D8144E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dys</w:t>
            </w:r>
            <w:r w:rsidR="00D3273A">
              <w:rPr>
                <w:i/>
                <w:sz w:val="24"/>
                <w:szCs w:val="24"/>
              </w:rPr>
              <w:t>lexiques, dysphasiques, dysorthographiques…</w:t>
            </w:r>
          </w:p>
        </w:tc>
      </w:tr>
      <w:tr w:rsidR="00D8144E" w:rsidTr="00F620C3">
        <w:tc>
          <w:tcPr>
            <w:tcW w:w="392" w:type="dxa"/>
            <w:shd w:val="clear" w:color="auto" w:fill="FDE9D9" w:themeFill="accent6" w:themeFillTint="33"/>
          </w:tcPr>
          <w:p w:rsidR="00D8144E" w:rsidRDefault="00D8144E" w:rsidP="00D8144E"/>
        </w:tc>
        <w:tc>
          <w:tcPr>
            <w:tcW w:w="8820" w:type="dxa"/>
            <w:shd w:val="clear" w:color="auto" w:fill="FDE9D9" w:themeFill="accent6" w:themeFillTint="33"/>
          </w:tcPr>
          <w:p w:rsidR="00D8144E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forts en maths</w:t>
            </w:r>
          </w:p>
        </w:tc>
      </w:tr>
      <w:tr w:rsidR="00D8144E" w:rsidTr="00F620C3">
        <w:tc>
          <w:tcPr>
            <w:tcW w:w="392" w:type="dxa"/>
            <w:shd w:val="clear" w:color="auto" w:fill="FDE9D9" w:themeFill="accent6" w:themeFillTint="33"/>
          </w:tcPr>
          <w:p w:rsidR="00D8144E" w:rsidRDefault="00D8144E" w:rsidP="00D8144E"/>
        </w:tc>
        <w:tc>
          <w:tcPr>
            <w:tcW w:w="8820" w:type="dxa"/>
            <w:shd w:val="clear" w:color="auto" w:fill="FDE9D9" w:themeFill="accent6" w:themeFillTint="33"/>
          </w:tcPr>
          <w:p w:rsidR="00D8144E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forts en français</w:t>
            </w:r>
          </w:p>
        </w:tc>
      </w:tr>
      <w:tr w:rsidR="00D8144E" w:rsidTr="00F620C3">
        <w:tc>
          <w:tcPr>
            <w:tcW w:w="392" w:type="dxa"/>
            <w:shd w:val="clear" w:color="auto" w:fill="FDE9D9" w:themeFill="accent6" w:themeFillTint="33"/>
          </w:tcPr>
          <w:p w:rsidR="00D8144E" w:rsidRDefault="00D8144E" w:rsidP="00D8144E"/>
        </w:tc>
        <w:tc>
          <w:tcPr>
            <w:tcW w:w="8820" w:type="dxa"/>
            <w:shd w:val="clear" w:color="auto" w:fill="FDE9D9" w:themeFill="accent6" w:themeFillTint="33"/>
          </w:tcPr>
          <w:p w:rsidR="00D8144E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forts en ………………………….</w:t>
            </w:r>
          </w:p>
        </w:tc>
      </w:tr>
      <w:tr w:rsidR="00D8144E" w:rsidTr="00F620C3">
        <w:tc>
          <w:tcPr>
            <w:tcW w:w="392" w:type="dxa"/>
            <w:shd w:val="clear" w:color="auto" w:fill="FDE9D9" w:themeFill="accent6" w:themeFillTint="33"/>
          </w:tcPr>
          <w:p w:rsidR="00D8144E" w:rsidRDefault="00D8144E" w:rsidP="00D8144E"/>
        </w:tc>
        <w:tc>
          <w:tcPr>
            <w:tcW w:w="8820" w:type="dxa"/>
            <w:shd w:val="clear" w:color="auto" w:fill="FDE9D9" w:themeFill="accent6" w:themeFillTint="33"/>
          </w:tcPr>
          <w:p w:rsidR="00D8144E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parfaitement intéressés par l’école, motivés, impliqués</w:t>
            </w:r>
            <w:r w:rsidR="00D3273A">
              <w:rPr>
                <w:i/>
                <w:sz w:val="24"/>
                <w:szCs w:val="24"/>
              </w:rPr>
              <w:t>, coopérants</w:t>
            </w:r>
          </w:p>
        </w:tc>
      </w:tr>
      <w:tr w:rsidR="00D8144E" w:rsidTr="00F620C3">
        <w:tc>
          <w:tcPr>
            <w:tcW w:w="392" w:type="dxa"/>
            <w:shd w:val="clear" w:color="auto" w:fill="FDE9D9" w:themeFill="accent6" w:themeFillTint="33"/>
          </w:tcPr>
          <w:p w:rsidR="00D8144E" w:rsidRDefault="00D8144E" w:rsidP="00D8144E"/>
        </w:tc>
        <w:tc>
          <w:tcPr>
            <w:tcW w:w="8820" w:type="dxa"/>
            <w:shd w:val="clear" w:color="auto" w:fill="FDE9D9" w:themeFill="accent6" w:themeFillTint="33"/>
          </w:tcPr>
          <w:p w:rsidR="00D8144E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peu ou pas du tout passionnés par l’école</w:t>
            </w:r>
            <w:r w:rsidR="00D3273A">
              <w:rPr>
                <w:i/>
                <w:sz w:val="24"/>
                <w:szCs w:val="24"/>
              </w:rPr>
              <w:t xml:space="preserve"> et savent le montrer</w:t>
            </w:r>
          </w:p>
        </w:tc>
      </w:tr>
      <w:tr w:rsidR="00D8144E" w:rsidTr="00F620C3">
        <w:tc>
          <w:tcPr>
            <w:tcW w:w="392" w:type="dxa"/>
            <w:shd w:val="clear" w:color="auto" w:fill="FDE9D9" w:themeFill="accent6" w:themeFillTint="33"/>
          </w:tcPr>
          <w:p w:rsidR="00D8144E" w:rsidRDefault="00D8144E" w:rsidP="00D8144E"/>
        </w:tc>
        <w:tc>
          <w:tcPr>
            <w:tcW w:w="8820" w:type="dxa"/>
            <w:shd w:val="clear" w:color="auto" w:fill="FDE9D9" w:themeFill="accent6" w:themeFillTint="33"/>
          </w:tcPr>
          <w:p w:rsidR="00D8144E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en situation de handicap, avec ou sans AVS</w:t>
            </w:r>
          </w:p>
        </w:tc>
      </w:tr>
      <w:tr w:rsidR="00D8144E" w:rsidTr="00F620C3">
        <w:tc>
          <w:tcPr>
            <w:tcW w:w="392" w:type="dxa"/>
            <w:shd w:val="clear" w:color="auto" w:fill="FDE9D9" w:themeFill="accent6" w:themeFillTint="33"/>
          </w:tcPr>
          <w:p w:rsidR="00D8144E" w:rsidRDefault="00D8144E" w:rsidP="00D8144E"/>
        </w:tc>
        <w:tc>
          <w:tcPr>
            <w:tcW w:w="8820" w:type="dxa"/>
            <w:shd w:val="clear" w:color="auto" w:fill="FDE9D9" w:themeFill="accent6" w:themeFillTint="33"/>
          </w:tcPr>
          <w:p w:rsidR="00D8144E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très lents dans l’exécution des tâches</w:t>
            </w:r>
          </w:p>
        </w:tc>
      </w:tr>
      <w:tr w:rsidR="004C0F50" w:rsidTr="00F620C3">
        <w:tc>
          <w:tcPr>
            <w:tcW w:w="392" w:type="dxa"/>
            <w:shd w:val="clear" w:color="auto" w:fill="FDE9D9" w:themeFill="accent6" w:themeFillTint="33"/>
          </w:tcPr>
          <w:p w:rsidR="004C0F50" w:rsidRDefault="004C0F50" w:rsidP="00D8144E"/>
        </w:tc>
        <w:tc>
          <w:tcPr>
            <w:tcW w:w="8820" w:type="dxa"/>
            <w:shd w:val="clear" w:color="auto" w:fill="FDE9D9" w:themeFill="accent6" w:themeFillTint="33"/>
          </w:tcPr>
          <w:p w:rsidR="004C0F50" w:rsidRPr="00F620C3" w:rsidRDefault="00D3273A" w:rsidP="004C0F50">
            <w:pPr>
              <w:ind w:left="601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très, voire trop</w:t>
            </w:r>
            <w:r w:rsidR="004C0F50" w:rsidRPr="00F620C3">
              <w:rPr>
                <w:i/>
                <w:sz w:val="24"/>
                <w:szCs w:val="24"/>
              </w:rPr>
              <w:t xml:space="preserve"> rapides dans l’exécution des tâches</w:t>
            </w:r>
          </w:p>
        </w:tc>
      </w:tr>
      <w:tr w:rsidR="004C0F50" w:rsidTr="00F620C3">
        <w:tc>
          <w:tcPr>
            <w:tcW w:w="392" w:type="dxa"/>
            <w:shd w:val="clear" w:color="auto" w:fill="FDE9D9" w:themeFill="accent6" w:themeFillTint="33"/>
          </w:tcPr>
          <w:p w:rsidR="004C0F50" w:rsidRDefault="004C0F50" w:rsidP="00D8144E"/>
        </w:tc>
        <w:tc>
          <w:tcPr>
            <w:tcW w:w="8820" w:type="dxa"/>
            <w:shd w:val="clear" w:color="auto" w:fill="FDE9D9" w:themeFill="accent6" w:themeFillTint="33"/>
          </w:tcPr>
          <w:p w:rsidR="004C0F50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à haut potentiel cognitif</w:t>
            </w:r>
          </w:p>
        </w:tc>
      </w:tr>
      <w:tr w:rsidR="004C0F50" w:rsidTr="00F620C3">
        <w:tc>
          <w:tcPr>
            <w:tcW w:w="392" w:type="dxa"/>
            <w:shd w:val="clear" w:color="auto" w:fill="FDE9D9" w:themeFill="accent6" w:themeFillTint="33"/>
          </w:tcPr>
          <w:p w:rsidR="004C0F50" w:rsidRDefault="004C0F50" w:rsidP="00D8144E"/>
        </w:tc>
        <w:tc>
          <w:tcPr>
            <w:tcW w:w="8820" w:type="dxa"/>
            <w:shd w:val="clear" w:color="auto" w:fill="FDE9D9" w:themeFill="accent6" w:themeFillTint="33"/>
          </w:tcPr>
          <w:p w:rsidR="004C0F50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fort bien aidés à la maison</w:t>
            </w:r>
          </w:p>
        </w:tc>
      </w:tr>
      <w:tr w:rsidR="004C0F50" w:rsidTr="00F620C3">
        <w:tc>
          <w:tcPr>
            <w:tcW w:w="392" w:type="dxa"/>
            <w:shd w:val="clear" w:color="auto" w:fill="FDE9D9" w:themeFill="accent6" w:themeFillTint="33"/>
          </w:tcPr>
          <w:p w:rsidR="004C0F50" w:rsidRDefault="004C0F50" w:rsidP="00D8144E"/>
        </w:tc>
        <w:tc>
          <w:tcPr>
            <w:tcW w:w="8820" w:type="dxa"/>
            <w:shd w:val="clear" w:color="auto" w:fill="FDE9D9" w:themeFill="accent6" w:themeFillTint="33"/>
          </w:tcPr>
          <w:p w:rsidR="004C0F50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bien peu aidés et soutenus à la maison</w:t>
            </w:r>
          </w:p>
        </w:tc>
      </w:tr>
      <w:tr w:rsidR="004C0F50" w:rsidTr="00F620C3">
        <w:tc>
          <w:tcPr>
            <w:tcW w:w="392" w:type="dxa"/>
            <w:shd w:val="clear" w:color="auto" w:fill="FDE9D9" w:themeFill="accent6" w:themeFillTint="33"/>
          </w:tcPr>
          <w:p w:rsidR="004C0F50" w:rsidRDefault="004C0F50" w:rsidP="00D8144E"/>
        </w:tc>
        <w:tc>
          <w:tcPr>
            <w:tcW w:w="8820" w:type="dxa"/>
            <w:shd w:val="clear" w:color="auto" w:fill="FDE9D9" w:themeFill="accent6" w:themeFillTint="33"/>
          </w:tcPr>
          <w:p w:rsidR="004C0F50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d’un milieu socio-culturel privilégié</w:t>
            </w:r>
          </w:p>
        </w:tc>
      </w:tr>
      <w:tr w:rsidR="004C0F50" w:rsidTr="00F620C3">
        <w:tc>
          <w:tcPr>
            <w:tcW w:w="392" w:type="dxa"/>
            <w:shd w:val="clear" w:color="auto" w:fill="FDE9D9" w:themeFill="accent6" w:themeFillTint="33"/>
          </w:tcPr>
          <w:p w:rsidR="004C0F50" w:rsidRDefault="004C0F50" w:rsidP="00D8144E"/>
        </w:tc>
        <w:tc>
          <w:tcPr>
            <w:tcW w:w="8820" w:type="dxa"/>
            <w:shd w:val="clear" w:color="auto" w:fill="FDE9D9" w:themeFill="accent6" w:themeFillTint="33"/>
          </w:tcPr>
          <w:p w:rsidR="004C0F50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d’un milieu socio-culturel pauvre</w:t>
            </w:r>
          </w:p>
        </w:tc>
      </w:tr>
      <w:tr w:rsidR="004C0F50" w:rsidTr="00F620C3">
        <w:tc>
          <w:tcPr>
            <w:tcW w:w="392" w:type="dxa"/>
            <w:shd w:val="clear" w:color="auto" w:fill="FDE9D9" w:themeFill="accent6" w:themeFillTint="33"/>
          </w:tcPr>
          <w:p w:rsidR="004C0F50" w:rsidRDefault="004C0F50" w:rsidP="00D8144E"/>
        </w:tc>
        <w:tc>
          <w:tcPr>
            <w:tcW w:w="8820" w:type="dxa"/>
            <w:shd w:val="clear" w:color="auto" w:fill="FDE9D9" w:themeFill="accent6" w:themeFillTint="33"/>
          </w:tcPr>
          <w:p w:rsidR="004C0F50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très autonomes</w:t>
            </w:r>
            <w:r w:rsidR="00F620C3" w:rsidRPr="00F620C3">
              <w:rPr>
                <w:i/>
                <w:sz w:val="24"/>
                <w:szCs w:val="24"/>
              </w:rPr>
              <w:t>, voire pour certains très indépendants</w:t>
            </w:r>
          </w:p>
        </w:tc>
      </w:tr>
      <w:tr w:rsidR="004C0F50" w:rsidTr="00F620C3">
        <w:tc>
          <w:tcPr>
            <w:tcW w:w="392" w:type="dxa"/>
            <w:shd w:val="clear" w:color="auto" w:fill="FDE9D9" w:themeFill="accent6" w:themeFillTint="33"/>
          </w:tcPr>
          <w:p w:rsidR="004C0F50" w:rsidRDefault="004C0F50" w:rsidP="00D8144E"/>
        </w:tc>
        <w:tc>
          <w:tcPr>
            <w:tcW w:w="8820" w:type="dxa"/>
            <w:shd w:val="clear" w:color="auto" w:fill="FDE9D9" w:themeFill="accent6" w:themeFillTint="33"/>
          </w:tcPr>
          <w:p w:rsidR="004C0F50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très dépendants de l’adulte</w:t>
            </w:r>
          </w:p>
        </w:tc>
      </w:tr>
      <w:tr w:rsidR="004C0F50" w:rsidTr="00F620C3">
        <w:tc>
          <w:tcPr>
            <w:tcW w:w="392" w:type="dxa"/>
            <w:shd w:val="clear" w:color="auto" w:fill="FDE9D9" w:themeFill="accent6" w:themeFillTint="33"/>
          </w:tcPr>
          <w:p w:rsidR="004C0F50" w:rsidRDefault="004C0F50" w:rsidP="00D8144E"/>
        </w:tc>
        <w:tc>
          <w:tcPr>
            <w:tcW w:w="8820" w:type="dxa"/>
            <w:shd w:val="clear" w:color="auto" w:fill="FDE9D9" w:themeFill="accent6" w:themeFillTint="33"/>
          </w:tcPr>
          <w:p w:rsidR="004C0F50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comprenant vite et parfaitement les consignes (verbales/écrites)</w:t>
            </w:r>
          </w:p>
        </w:tc>
      </w:tr>
      <w:tr w:rsidR="004C0F50" w:rsidTr="00F620C3">
        <w:tc>
          <w:tcPr>
            <w:tcW w:w="392" w:type="dxa"/>
            <w:shd w:val="clear" w:color="auto" w:fill="FDE9D9" w:themeFill="accent6" w:themeFillTint="33"/>
          </w:tcPr>
          <w:p w:rsidR="004C0F50" w:rsidRDefault="004C0F50" w:rsidP="00D8144E"/>
        </w:tc>
        <w:tc>
          <w:tcPr>
            <w:tcW w:w="8820" w:type="dxa"/>
            <w:shd w:val="clear" w:color="auto" w:fill="FDE9D9" w:themeFill="accent6" w:themeFillTint="33"/>
          </w:tcPr>
          <w:p w:rsidR="004C0F50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ne comprenant pas bien les consignes (verbales / écrites)</w:t>
            </w:r>
          </w:p>
        </w:tc>
      </w:tr>
      <w:tr w:rsidR="004C0F50" w:rsidTr="00F620C3">
        <w:tc>
          <w:tcPr>
            <w:tcW w:w="392" w:type="dxa"/>
            <w:shd w:val="clear" w:color="auto" w:fill="FDE9D9" w:themeFill="accent6" w:themeFillTint="33"/>
          </w:tcPr>
          <w:p w:rsidR="004C0F50" w:rsidRDefault="004C0F50" w:rsidP="00D8144E"/>
        </w:tc>
        <w:tc>
          <w:tcPr>
            <w:tcW w:w="8820" w:type="dxa"/>
            <w:shd w:val="clear" w:color="auto" w:fill="FDE9D9" w:themeFill="accent6" w:themeFillTint="33"/>
          </w:tcPr>
          <w:p w:rsidR="004C0F50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préférant travailler seuls</w:t>
            </w:r>
          </w:p>
        </w:tc>
      </w:tr>
      <w:tr w:rsidR="004C0F50" w:rsidTr="00F620C3">
        <w:tc>
          <w:tcPr>
            <w:tcW w:w="392" w:type="dxa"/>
            <w:shd w:val="clear" w:color="auto" w:fill="FDE9D9" w:themeFill="accent6" w:themeFillTint="33"/>
          </w:tcPr>
          <w:p w:rsidR="004C0F50" w:rsidRDefault="004C0F50" w:rsidP="00D8144E"/>
        </w:tc>
        <w:tc>
          <w:tcPr>
            <w:tcW w:w="8820" w:type="dxa"/>
            <w:shd w:val="clear" w:color="auto" w:fill="FDE9D9" w:themeFill="accent6" w:themeFillTint="33"/>
          </w:tcPr>
          <w:p w:rsidR="004C0F50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appréciant le travail groupe</w:t>
            </w:r>
          </w:p>
        </w:tc>
      </w:tr>
      <w:tr w:rsidR="004C0F50" w:rsidTr="00F620C3">
        <w:tc>
          <w:tcPr>
            <w:tcW w:w="392" w:type="dxa"/>
            <w:shd w:val="clear" w:color="auto" w:fill="FDE9D9" w:themeFill="accent6" w:themeFillTint="33"/>
          </w:tcPr>
          <w:p w:rsidR="004C0F50" w:rsidRDefault="004C0F50" w:rsidP="00D8144E"/>
        </w:tc>
        <w:tc>
          <w:tcPr>
            <w:tcW w:w="8820" w:type="dxa"/>
            <w:shd w:val="clear" w:color="auto" w:fill="FDE9D9" w:themeFill="accent6" w:themeFillTint="33"/>
          </w:tcPr>
          <w:p w:rsidR="004C0F50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au comportement qui nous questionne</w:t>
            </w:r>
          </w:p>
        </w:tc>
      </w:tr>
      <w:tr w:rsidR="004C0F50" w:rsidTr="00F620C3">
        <w:tc>
          <w:tcPr>
            <w:tcW w:w="392" w:type="dxa"/>
            <w:shd w:val="clear" w:color="auto" w:fill="FDE9D9" w:themeFill="accent6" w:themeFillTint="33"/>
          </w:tcPr>
          <w:p w:rsidR="004C0F50" w:rsidRDefault="004C0F50" w:rsidP="00D8144E"/>
        </w:tc>
        <w:tc>
          <w:tcPr>
            <w:tcW w:w="8820" w:type="dxa"/>
            <w:shd w:val="clear" w:color="auto" w:fill="FDE9D9" w:themeFill="accent6" w:themeFillTint="33"/>
          </w:tcPr>
          <w:p w:rsidR="004C0F50" w:rsidRPr="00F620C3" w:rsidRDefault="004C0F50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très inhibés</w:t>
            </w:r>
            <w:r w:rsidR="00F620C3" w:rsidRPr="00F620C3">
              <w:rPr>
                <w:i/>
                <w:sz w:val="24"/>
                <w:szCs w:val="24"/>
              </w:rPr>
              <w:t xml:space="preserve"> mais qui ne dérangent personne</w:t>
            </w:r>
          </w:p>
        </w:tc>
      </w:tr>
      <w:tr w:rsidR="00F620C3" w:rsidTr="00F620C3">
        <w:tc>
          <w:tcPr>
            <w:tcW w:w="392" w:type="dxa"/>
            <w:shd w:val="clear" w:color="auto" w:fill="FDE9D9" w:themeFill="accent6" w:themeFillTint="33"/>
          </w:tcPr>
          <w:p w:rsidR="00F620C3" w:rsidRDefault="00F620C3" w:rsidP="00D8144E"/>
        </w:tc>
        <w:tc>
          <w:tcPr>
            <w:tcW w:w="8820" w:type="dxa"/>
            <w:shd w:val="clear" w:color="auto" w:fill="FDE9D9" w:themeFill="accent6" w:themeFillTint="33"/>
          </w:tcPr>
          <w:p w:rsidR="00F620C3" w:rsidRPr="00F620C3" w:rsidRDefault="00F620C3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en opposition permanente avec l’adulte</w:t>
            </w:r>
          </w:p>
        </w:tc>
      </w:tr>
      <w:tr w:rsidR="00F620C3" w:rsidTr="00F620C3">
        <w:tc>
          <w:tcPr>
            <w:tcW w:w="392" w:type="dxa"/>
            <w:shd w:val="clear" w:color="auto" w:fill="FDE9D9" w:themeFill="accent6" w:themeFillTint="33"/>
          </w:tcPr>
          <w:p w:rsidR="00F620C3" w:rsidRDefault="00F620C3" w:rsidP="00D8144E"/>
        </w:tc>
        <w:tc>
          <w:tcPr>
            <w:tcW w:w="8820" w:type="dxa"/>
            <w:shd w:val="clear" w:color="auto" w:fill="FDE9D9" w:themeFill="accent6" w:themeFillTint="33"/>
          </w:tcPr>
          <w:p w:rsidR="00F620C3" w:rsidRPr="00F620C3" w:rsidRDefault="00D3273A" w:rsidP="004C0F50">
            <w:pPr>
              <w:ind w:left="601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très, </w:t>
            </w:r>
            <w:r w:rsidR="00F620C3" w:rsidRPr="00F620C3">
              <w:rPr>
                <w:i/>
                <w:sz w:val="24"/>
                <w:szCs w:val="24"/>
              </w:rPr>
              <w:t>voire trop soumis à l’adulte</w:t>
            </w:r>
          </w:p>
        </w:tc>
      </w:tr>
      <w:tr w:rsidR="00F620C3" w:rsidTr="00F620C3">
        <w:tc>
          <w:tcPr>
            <w:tcW w:w="392" w:type="dxa"/>
            <w:shd w:val="clear" w:color="auto" w:fill="FDE9D9" w:themeFill="accent6" w:themeFillTint="33"/>
          </w:tcPr>
          <w:p w:rsidR="00F620C3" w:rsidRDefault="00F620C3" w:rsidP="00D8144E"/>
        </w:tc>
        <w:tc>
          <w:tcPr>
            <w:tcW w:w="8820" w:type="dxa"/>
            <w:shd w:val="clear" w:color="auto" w:fill="FDE9D9" w:themeFill="accent6" w:themeFillTint="33"/>
          </w:tcPr>
          <w:p w:rsidR="00F620C3" w:rsidRPr="00F620C3" w:rsidRDefault="00F620C3" w:rsidP="004C0F50">
            <w:pPr>
              <w:ind w:left="601"/>
              <w:rPr>
                <w:i/>
                <w:sz w:val="24"/>
                <w:szCs w:val="24"/>
              </w:rPr>
            </w:pPr>
            <w:r w:rsidRPr="00F620C3">
              <w:rPr>
                <w:i/>
                <w:sz w:val="24"/>
                <w:szCs w:val="24"/>
              </w:rPr>
              <w:t>- ……………………..</w:t>
            </w:r>
          </w:p>
        </w:tc>
      </w:tr>
      <w:tr w:rsidR="00F620C3" w:rsidTr="00F620C3">
        <w:tc>
          <w:tcPr>
            <w:tcW w:w="392" w:type="dxa"/>
            <w:shd w:val="clear" w:color="auto" w:fill="FDE9D9" w:themeFill="accent6" w:themeFillTint="33"/>
          </w:tcPr>
          <w:p w:rsidR="00F620C3" w:rsidRDefault="00F620C3" w:rsidP="00D8144E"/>
        </w:tc>
        <w:tc>
          <w:tcPr>
            <w:tcW w:w="8820" w:type="dxa"/>
            <w:shd w:val="clear" w:color="auto" w:fill="FDE9D9" w:themeFill="accent6" w:themeFillTint="33"/>
          </w:tcPr>
          <w:p w:rsidR="00F620C3" w:rsidRDefault="00F620C3" w:rsidP="004C0F50">
            <w:pPr>
              <w:ind w:left="6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……………………..</w:t>
            </w:r>
          </w:p>
        </w:tc>
      </w:tr>
    </w:tbl>
    <w:p w:rsidR="00F620C3" w:rsidRDefault="00D3273A" w:rsidP="00F620C3">
      <w:pPr>
        <w:spacing w:after="0"/>
        <w:jc w:val="center"/>
        <w:rPr>
          <w:b/>
          <w:color w:val="7030A0"/>
          <w:sz w:val="28"/>
          <w:szCs w:val="28"/>
        </w:rPr>
      </w:pPr>
      <w:r w:rsidRPr="00D3273A">
        <w:rPr>
          <w:b/>
          <w:noProof/>
          <w:color w:val="7030A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DB30D3" wp14:editId="3CECF169">
                <wp:simplePos x="0" y="0"/>
                <wp:positionH relativeFrom="column">
                  <wp:posOffset>-84455</wp:posOffset>
                </wp:positionH>
                <wp:positionV relativeFrom="paragraph">
                  <wp:posOffset>105410</wp:posOffset>
                </wp:positionV>
                <wp:extent cx="5875020" cy="792480"/>
                <wp:effectExtent l="0" t="0" r="11430" b="26670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5020" cy="792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273A" w:rsidRPr="00D3273A" w:rsidRDefault="00D3273A" w:rsidP="00D3273A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3273A">
                              <w:rPr>
                                <w:b/>
                                <w:color w:val="7030A0"/>
                                <w:sz w:val="24"/>
                                <w:szCs w:val="24"/>
                              </w:rPr>
                              <w:t>Commentair</w:t>
                            </w:r>
                            <w:r w:rsidRPr="00D3273A">
                              <w:rPr>
                                <w:b/>
                                <w:color w:val="7030A0"/>
                                <w:sz w:val="24"/>
                                <w:szCs w:val="24"/>
                              </w:rPr>
                              <w:t>e :</w:t>
                            </w:r>
                            <w:r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3273A">
                              <w:rPr>
                                <w:sz w:val="24"/>
                                <w:szCs w:val="24"/>
                              </w:rPr>
                              <w:t>Si vous avez répondu NON à la question initiale, vous pouvez rentrer chez vous et vaquer à d’autres occupations. Si vous avez répondu OUI et avez coché au moins 10 cases, vous pouvez passer à l’étape suivante…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6.65pt;margin-top:8.3pt;width:462.6pt;height:6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">
                <v:textbox>
                  <w:txbxContent>
                    <w:p w:rsidR="00D3273A" w:rsidRPr="00D3273A" w:rsidRDefault="00D3273A" w:rsidP="00D3273A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D3273A">
                        <w:rPr>
                          <w:b/>
                          <w:color w:val="7030A0"/>
                          <w:sz w:val="24"/>
                          <w:szCs w:val="24"/>
                        </w:rPr>
                        <w:t>Commentair</w:t>
                      </w:r>
                      <w:r w:rsidRPr="00D3273A">
                        <w:rPr>
                          <w:b/>
                          <w:color w:val="7030A0"/>
                          <w:sz w:val="24"/>
                          <w:szCs w:val="24"/>
                        </w:rPr>
                        <w:t>e :</w:t>
                      </w:r>
                      <w:r>
                        <w:rPr>
                          <w:b/>
                          <w:color w:val="7030A0"/>
                          <w:sz w:val="28"/>
                          <w:szCs w:val="28"/>
                        </w:rPr>
                        <w:t xml:space="preserve"> </w:t>
                      </w:r>
                      <w:r w:rsidRPr="00D3273A">
                        <w:rPr>
                          <w:sz w:val="24"/>
                          <w:szCs w:val="24"/>
                        </w:rPr>
                        <w:t>Si vous avez répondu NON à la question initiale, vous pouvez rentrer chez vous et vaquer à d’autres occupations. Si vous avez répondu OUI et avez coché au moins 10 cases, vous pouvez passer à l’étape suivante…</w:t>
                      </w:r>
                    </w:p>
                  </w:txbxContent>
                </v:textbox>
              </v:shape>
            </w:pict>
          </mc:Fallback>
        </mc:AlternateContent>
      </w:r>
    </w:p>
    <w:p w:rsidR="00D8144E" w:rsidRPr="00F620C3" w:rsidRDefault="00D8144E" w:rsidP="00F620C3">
      <w:pPr>
        <w:spacing w:after="0"/>
        <w:jc w:val="center"/>
        <w:rPr>
          <w:b/>
          <w:color w:val="7030A0"/>
          <w:sz w:val="28"/>
          <w:szCs w:val="28"/>
        </w:rPr>
      </w:pPr>
    </w:p>
    <w:sectPr w:rsidR="00D8144E" w:rsidRPr="00F62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44E"/>
    <w:rsid w:val="001C3853"/>
    <w:rsid w:val="0041761F"/>
    <w:rsid w:val="004C0F50"/>
    <w:rsid w:val="009E21B0"/>
    <w:rsid w:val="009F1CBA"/>
    <w:rsid w:val="00D3273A"/>
    <w:rsid w:val="00D8144E"/>
    <w:rsid w:val="00F62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8144E"/>
    <w:pPr>
      <w:ind w:left="720"/>
      <w:contextualSpacing/>
    </w:pPr>
  </w:style>
  <w:style w:type="table" w:styleId="Grilledutableau">
    <w:name w:val="Table Grid"/>
    <w:basedOn w:val="TableauNormal"/>
    <w:uiPriority w:val="59"/>
    <w:rsid w:val="00D81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8144E"/>
    <w:pPr>
      <w:ind w:left="720"/>
      <w:contextualSpacing/>
    </w:pPr>
  </w:style>
  <w:style w:type="table" w:styleId="Grilledutableau">
    <w:name w:val="Table Grid"/>
    <w:basedOn w:val="TableauNormal"/>
    <w:uiPriority w:val="59"/>
    <w:rsid w:val="00D81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CB253-D2A8-4820-9C44-97A0E1A46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223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 Rondard</dc:creator>
  <cp:lastModifiedBy>Michel Rondard</cp:lastModifiedBy>
  <cp:revision>3</cp:revision>
  <dcterms:created xsi:type="dcterms:W3CDTF">2017-09-21T15:09:00Z</dcterms:created>
  <dcterms:modified xsi:type="dcterms:W3CDTF">2017-09-21T15:47:00Z</dcterms:modified>
</cp:coreProperties>
</file>